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37E42A" w14:textId="7938E443" w:rsidR="00CD0F79" w:rsidRDefault="00CD0F79" w:rsidP="00CD0F79">
      <w:pPr>
        <w:jc w:val="both"/>
        <w:rPr>
          <w:rFonts w:ascii="Sun Life New Text" w:hAnsi="Sun Life New Text" w:cstheme="majorHAnsi"/>
          <w:color w:val="auto"/>
          <w:szCs w:val="24"/>
          <w:lang w:val="fr-CA"/>
        </w:rPr>
      </w:pPr>
    </w:p>
    <w:p w14:paraId="1ABA5632" w14:textId="77777777" w:rsidR="00D70245" w:rsidRPr="00D70245" w:rsidRDefault="00D70245" w:rsidP="00D70245">
      <w:pPr>
        <w:jc w:val="both"/>
        <w:rPr>
          <w:rFonts w:ascii="Sun Life New Text" w:hAnsi="Sun Life New Text" w:cstheme="majorHAnsi"/>
          <w:color w:val="auto"/>
          <w:szCs w:val="24"/>
          <w:lang w:val="fr-CA"/>
        </w:rPr>
      </w:pPr>
      <w:r w:rsidRPr="00D70245">
        <w:rPr>
          <w:rFonts w:ascii="Sun Life New Text" w:hAnsi="Sun Life New Text" w:cstheme="majorHAnsi"/>
          <w:color w:val="auto"/>
          <w:szCs w:val="24"/>
          <w:lang w:val="fr-CA"/>
        </w:rPr>
        <w:t xml:space="preserve">Bonjour [prénom], </w:t>
      </w:r>
    </w:p>
    <w:p w14:paraId="0A34B7F6" w14:textId="77777777" w:rsidR="00D70245" w:rsidRPr="00D70245" w:rsidRDefault="00D70245" w:rsidP="00D70245">
      <w:pPr>
        <w:jc w:val="both"/>
        <w:rPr>
          <w:rFonts w:ascii="Sun Life New Text" w:hAnsi="Sun Life New Text" w:cstheme="majorHAnsi"/>
          <w:color w:val="auto"/>
          <w:szCs w:val="24"/>
          <w:lang w:val="fr-CA"/>
        </w:rPr>
      </w:pPr>
    </w:p>
    <w:p w14:paraId="0524899F" w14:textId="77777777" w:rsidR="00D70245" w:rsidRPr="00D70245" w:rsidRDefault="00D70245" w:rsidP="00D70245">
      <w:pPr>
        <w:jc w:val="both"/>
        <w:rPr>
          <w:rFonts w:ascii="Sun Life New Text" w:hAnsi="Sun Life New Text" w:cstheme="majorHAnsi"/>
          <w:color w:val="auto"/>
          <w:szCs w:val="24"/>
          <w:lang w:val="fr-CA"/>
        </w:rPr>
      </w:pPr>
      <w:r w:rsidRPr="00D70245">
        <w:rPr>
          <w:rFonts w:ascii="Sun Life New Text" w:hAnsi="Sun Life New Text" w:cstheme="majorHAnsi"/>
          <w:color w:val="auto"/>
          <w:szCs w:val="24"/>
          <w:lang w:val="fr-CA"/>
        </w:rPr>
        <w:t>Il est important de protéger votre régime de garanties collectives contre la fraude et l’abus.</w:t>
      </w:r>
    </w:p>
    <w:p w14:paraId="65C0457E" w14:textId="77777777" w:rsidR="00D70245" w:rsidRPr="00D70245" w:rsidRDefault="00D70245" w:rsidP="00D70245">
      <w:pPr>
        <w:jc w:val="both"/>
        <w:rPr>
          <w:rFonts w:ascii="Sun Life New Text" w:hAnsi="Sun Life New Text" w:cstheme="majorHAnsi"/>
          <w:color w:val="auto"/>
          <w:szCs w:val="24"/>
          <w:lang w:val="fr-CA"/>
        </w:rPr>
      </w:pPr>
    </w:p>
    <w:p w14:paraId="1C36DD79" w14:textId="317F4979" w:rsidR="00D70245" w:rsidRPr="00D70245" w:rsidRDefault="00D70245" w:rsidP="00D70245">
      <w:pPr>
        <w:jc w:val="both"/>
        <w:rPr>
          <w:rFonts w:ascii="Sun Life New Text" w:hAnsi="Sun Life New Text" w:cstheme="majorHAnsi"/>
          <w:color w:val="auto"/>
          <w:szCs w:val="24"/>
          <w:lang w:val="fr-CA"/>
        </w:rPr>
      </w:pPr>
      <w:r w:rsidRPr="00D70245">
        <w:rPr>
          <w:rFonts w:ascii="Sun Life New Text" w:hAnsi="Sun Life New Text" w:cstheme="majorHAnsi"/>
          <w:color w:val="auto"/>
          <w:szCs w:val="24"/>
          <w:lang w:val="fr-CA"/>
        </w:rPr>
        <w:t xml:space="preserve">Téléchargez ces </w:t>
      </w:r>
      <w:hyperlink r:id="rId8" w:history="1">
        <w:r w:rsidRPr="00BB6CDE">
          <w:rPr>
            <w:rStyle w:val="Hyperlink"/>
            <w:rFonts w:ascii="Sun Life New Text" w:hAnsi="Sun Life New Text" w:cstheme="majorHAnsi"/>
            <w:szCs w:val="24"/>
            <w:lang w:val="fr-CA"/>
          </w:rPr>
          <w:t>ressources</w:t>
        </w:r>
      </w:hyperlink>
      <w:r w:rsidRPr="00D70245">
        <w:rPr>
          <w:rFonts w:ascii="Sun Life New Text" w:hAnsi="Sun Life New Text" w:cstheme="majorHAnsi"/>
          <w:color w:val="auto"/>
          <w:szCs w:val="24"/>
          <w:lang w:val="fr-CA"/>
        </w:rPr>
        <w:t xml:space="preserve"> pour en savoir plus sur les risques de fraude et d’abus dans le secteur des garanties collectives. Vous </w:t>
      </w:r>
      <w:r>
        <w:rPr>
          <w:rFonts w:ascii="Sun Life New Text" w:hAnsi="Sun Life New Text" w:cstheme="majorHAnsi"/>
          <w:color w:val="auto"/>
          <w:szCs w:val="24"/>
          <w:lang w:val="fr-CA"/>
        </w:rPr>
        <w:t>pouvez aussi visiter</w:t>
      </w:r>
      <w:r w:rsidRPr="00D70245">
        <w:rPr>
          <w:rFonts w:ascii="Sun Life New Text" w:hAnsi="Sun Life New Text" w:cstheme="majorHAnsi"/>
          <w:color w:val="auto"/>
          <w:szCs w:val="24"/>
          <w:lang w:val="fr-CA"/>
        </w:rPr>
        <w:t xml:space="preserve"> la </w:t>
      </w:r>
      <w:hyperlink r:id="rId9" w:history="1">
        <w:r w:rsidRPr="00D70245">
          <w:rPr>
            <w:rStyle w:val="Hyperlink"/>
            <w:rFonts w:ascii="Sun Life New Text" w:hAnsi="Sun Life New Text" w:cstheme="majorHAnsi"/>
            <w:szCs w:val="24"/>
            <w:lang w:val="fr-CA"/>
          </w:rPr>
          <w:t>page web</w:t>
        </w:r>
      </w:hyperlink>
      <w:r w:rsidRPr="00D70245">
        <w:rPr>
          <w:rFonts w:ascii="Sun Life New Text" w:hAnsi="Sun Life New Text" w:cstheme="majorHAnsi"/>
          <w:color w:val="auto"/>
          <w:szCs w:val="24"/>
          <w:lang w:val="fr-CA"/>
        </w:rPr>
        <w:t xml:space="preserve"> Gestion du risque de fraude de la Sun</w:t>
      </w:r>
      <w:r>
        <w:rPr>
          <w:rFonts w:ascii="Sun Life New Text" w:hAnsi="Sun Life New Text" w:cstheme="majorHAnsi"/>
          <w:color w:val="auto"/>
          <w:szCs w:val="24"/>
          <w:lang w:val="fr-CA"/>
        </w:rPr>
        <w:t> </w:t>
      </w:r>
      <w:r w:rsidRPr="00D70245">
        <w:rPr>
          <w:rFonts w:ascii="Sun Life New Text" w:hAnsi="Sun Life New Text" w:cstheme="majorHAnsi"/>
          <w:color w:val="auto"/>
          <w:szCs w:val="24"/>
          <w:lang w:val="fr-CA"/>
        </w:rPr>
        <w:t xml:space="preserve">Life. </w:t>
      </w:r>
    </w:p>
    <w:p w14:paraId="3377FEA7" w14:textId="77777777" w:rsidR="00D70245" w:rsidRPr="00D70245" w:rsidRDefault="00D70245" w:rsidP="00CD0F79">
      <w:pPr>
        <w:jc w:val="both"/>
        <w:rPr>
          <w:rFonts w:ascii="Sun Life New Text" w:hAnsi="Sun Life New Text" w:cstheme="majorHAnsi"/>
          <w:color w:val="auto"/>
          <w:szCs w:val="24"/>
          <w:lang w:val="fr-CA"/>
        </w:rPr>
      </w:pPr>
    </w:p>
    <w:p w14:paraId="76FA4528" w14:textId="77777777" w:rsidR="00CD0F79" w:rsidRPr="00D70245" w:rsidRDefault="00F462EE" w:rsidP="00CD0F79">
      <w:pPr>
        <w:jc w:val="both"/>
        <w:rPr>
          <w:rFonts w:ascii="Sun Life New Text" w:hAnsi="Sun Life New Text" w:cstheme="majorHAnsi"/>
          <w:color w:val="auto"/>
          <w:szCs w:val="24"/>
          <w:highlight w:val="none"/>
          <w:lang w:val="fr-CA"/>
        </w:rPr>
      </w:pPr>
      <w:r w:rsidRPr="00D70245">
        <w:rPr>
          <w:rFonts w:ascii="Sun Life New Text" w:hAnsi="Sun Life New Text" w:cstheme="majorHAnsi"/>
          <w:color w:val="000000"/>
          <w:szCs w:val="24"/>
          <w:highlight w:val="none"/>
          <w:lang w:val="fr-CA"/>
        </w:rPr>
        <w:t>La fraude liée aux garanties, c’est l’affaire de tous. Et nous avons tous un rôle à jouer pour la prévenir.</w:t>
      </w:r>
    </w:p>
    <w:p w14:paraId="153149C6" w14:textId="77777777" w:rsidR="00CD0F79" w:rsidRPr="00D70245" w:rsidRDefault="00CD0F79" w:rsidP="00CD0F79">
      <w:pPr>
        <w:jc w:val="both"/>
        <w:rPr>
          <w:rFonts w:ascii="Sun Life New Text" w:hAnsi="Sun Life New Text" w:cstheme="majorHAnsi"/>
          <w:color w:val="auto"/>
          <w:szCs w:val="24"/>
          <w:highlight w:val="none"/>
          <w:lang w:val="fr-CA"/>
        </w:rPr>
      </w:pPr>
    </w:p>
    <w:p w14:paraId="1699E9B6" w14:textId="10D316BD" w:rsidR="00CD0F79" w:rsidRPr="00D70245" w:rsidRDefault="00D70245" w:rsidP="00CD0F79">
      <w:pPr>
        <w:jc w:val="both"/>
        <w:rPr>
          <w:rFonts w:ascii="Sun Life New Text" w:hAnsi="Sun Life New Text" w:cstheme="majorHAnsi"/>
          <w:color w:val="auto"/>
          <w:szCs w:val="24"/>
          <w:highlight w:val="none"/>
          <w:lang w:val="fr-CA"/>
        </w:rPr>
      </w:pPr>
      <w:r w:rsidRPr="00D70245">
        <w:rPr>
          <w:rFonts w:ascii="Sun Life New Text" w:hAnsi="Sun Life New Text" w:cstheme="majorHAnsi"/>
          <w:color w:val="000000"/>
          <w:szCs w:val="24"/>
          <w:highlight w:val="none"/>
          <w:lang w:val="fr-CA"/>
        </w:rPr>
        <w:t>[</w:t>
      </w:r>
      <w:r w:rsidR="00F462EE" w:rsidRPr="00D70245">
        <w:rPr>
          <w:rFonts w:ascii="Sun Life New Text" w:hAnsi="Sun Life New Text" w:cstheme="majorHAnsi"/>
          <w:color w:val="000000"/>
          <w:szCs w:val="24"/>
          <w:highlight w:val="none"/>
          <w:lang w:val="fr-CA"/>
        </w:rPr>
        <w:t>Signature</w:t>
      </w:r>
      <w:r w:rsidRPr="00D70245">
        <w:rPr>
          <w:rFonts w:ascii="Sun Life New Text" w:hAnsi="Sun Life New Text" w:cstheme="majorHAnsi"/>
          <w:color w:val="000000"/>
          <w:szCs w:val="24"/>
          <w:highlight w:val="none"/>
          <w:lang w:val="fr-CA"/>
        </w:rPr>
        <w:t>]</w:t>
      </w:r>
    </w:p>
    <w:p w14:paraId="49B55A8F" w14:textId="77777777" w:rsidR="003729DC" w:rsidRPr="00D70245" w:rsidRDefault="003729DC" w:rsidP="00CD0F79">
      <w:pPr>
        <w:jc w:val="both"/>
        <w:rPr>
          <w:rFonts w:ascii="Sun Life New Text" w:hAnsi="Sun Life New Text" w:cstheme="majorHAnsi"/>
          <w:color w:val="auto"/>
          <w:szCs w:val="24"/>
          <w:lang w:val="fr-CA"/>
        </w:rPr>
      </w:pPr>
    </w:p>
    <w:p w14:paraId="749A1C17" w14:textId="2EBF2262" w:rsidR="003729DC" w:rsidRPr="00D70245" w:rsidRDefault="003729DC" w:rsidP="00CD0F79">
      <w:pPr>
        <w:jc w:val="both"/>
        <w:rPr>
          <w:rFonts w:ascii="Sun Life New Text" w:hAnsi="Sun Life New Text" w:cstheme="majorHAnsi"/>
          <w:color w:val="auto"/>
          <w:szCs w:val="24"/>
          <w:lang w:val="fr-CA"/>
        </w:rPr>
      </w:pPr>
    </w:p>
    <w:sectPr w:rsidR="003729DC" w:rsidRPr="00D70245" w:rsidSect="000F70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720" w:left="1008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CB27" w14:textId="77777777" w:rsidR="00B30FAC" w:rsidRDefault="00B30FAC">
      <w:pPr>
        <w:spacing w:line="240" w:lineRule="auto"/>
      </w:pPr>
      <w:r>
        <w:separator/>
      </w:r>
    </w:p>
  </w:endnote>
  <w:endnote w:type="continuationSeparator" w:id="0">
    <w:p w14:paraId="70F5A9BB" w14:textId="77777777" w:rsidR="00B30FAC" w:rsidRDefault="00B30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 Regular">
    <w:altName w:val="Sun Life Sans"/>
    <w:panose1 w:val="02000503000000020004"/>
    <w:charset w:val="4D"/>
    <w:family w:val="auto"/>
    <w:notTrueType/>
    <w:pitch w:val="variable"/>
    <w:sig w:usb0="00000007" w:usb1="00000000" w:usb2="00000000" w:usb3="00000000" w:csb0="00000093" w:csb1="00000000"/>
  </w:font>
  <w:font w:name="Sun Life New Text"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n Life New Display"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DAC0" w14:textId="77777777" w:rsidR="00F462EE" w:rsidRDefault="00F46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381A" w14:textId="77777777" w:rsidR="00F462EE" w:rsidRDefault="00F46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C506" w14:textId="77777777" w:rsidR="00F462EE" w:rsidRDefault="00F46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8C24" w14:textId="77777777" w:rsidR="00B30FAC" w:rsidRDefault="00B30FAC">
      <w:pPr>
        <w:spacing w:line="240" w:lineRule="auto"/>
      </w:pPr>
      <w:r>
        <w:separator/>
      </w:r>
    </w:p>
  </w:footnote>
  <w:footnote w:type="continuationSeparator" w:id="0">
    <w:p w14:paraId="236C3188" w14:textId="77777777" w:rsidR="00B30FAC" w:rsidRDefault="00B30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6332" w14:textId="77777777" w:rsidR="00F462EE" w:rsidRDefault="00F46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F7B5" w14:textId="77777777" w:rsidR="00F462EE" w:rsidRDefault="00F46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C806" w14:textId="77777777" w:rsidR="00DC02B3" w:rsidRPr="00D70245" w:rsidRDefault="00DC02B3" w:rsidP="00DC02B3">
    <w:pPr>
      <w:pStyle w:val="BodyText"/>
      <w:spacing w:before="119"/>
      <w:ind w:right="522"/>
      <w:rPr>
        <w:rFonts w:ascii="Sun Life New Display" w:eastAsia="Montserrat" w:hAnsi="Sun Life New Display" w:cstheme="majorHAnsi"/>
        <w:b/>
        <w:sz w:val="24"/>
        <w:szCs w:val="24"/>
        <w:highlight w:val="white"/>
        <w:lang w:val="fr-CA" w:eastAsia="en-CA"/>
      </w:rPr>
    </w:pPr>
  </w:p>
  <w:p w14:paraId="63CB4099" w14:textId="618E350E" w:rsidR="00DC02B3" w:rsidRPr="00D70245" w:rsidRDefault="00F32690" w:rsidP="00DC02B3">
    <w:pPr>
      <w:pStyle w:val="BodyText"/>
      <w:spacing w:before="119"/>
      <w:ind w:right="522"/>
      <w:rPr>
        <w:rFonts w:ascii="Sun Life New Display" w:eastAsia="Montserrat" w:hAnsi="Sun Life New Display" w:cstheme="majorHAnsi"/>
        <w:b/>
        <w:color w:val="534F70"/>
        <w:sz w:val="24"/>
        <w:szCs w:val="24"/>
        <w:highlight w:val="white"/>
        <w:lang w:val="fr-CA" w:eastAsia="en-CA"/>
      </w:rPr>
    </w:pPr>
    <w:r w:rsidRPr="00D70245">
      <w:rPr>
        <w:rFonts w:ascii="Sun Life New Display" w:eastAsia="Montserrat" w:hAnsi="Sun Life New Display" w:cstheme="majorHAnsi"/>
        <w:b/>
        <w:color w:val="000000"/>
        <w:sz w:val="24"/>
        <w:szCs w:val="24"/>
        <w:lang w:val="fr-CA" w:eastAsia="en-CA"/>
      </w:rPr>
      <w:t xml:space="preserve">Courriel sur la fraude relative aux garanties collectives à transmettre aux participants </w:t>
    </w:r>
  </w:p>
  <w:p w14:paraId="0000003C" w14:textId="77777777" w:rsidR="003440D4" w:rsidRPr="00D70245" w:rsidRDefault="003440D4">
    <w:pPr>
      <w:jc w:val="right"/>
      <w:rPr>
        <w:rFonts w:asciiTheme="majorHAnsi" w:hAnsiTheme="majorHAnsi" w:cstheme="majorHAnsi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D67"/>
    <w:multiLevelType w:val="multilevel"/>
    <w:tmpl w:val="1AE63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56500B"/>
    <w:multiLevelType w:val="multilevel"/>
    <w:tmpl w:val="D7EE7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DB17B0"/>
    <w:multiLevelType w:val="multilevel"/>
    <w:tmpl w:val="D00CE4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7108518">
    <w:abstractNumId w:val="0"/>
  </w:num>
  <w:num w:numId="2" w16cid:durableId="1237086185">
    <w:abstractNumId w:val="2"/>
  </w:num>
  <w:num w:numId="3" w16cid:durableId="17361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D4"/>
    <w:rsid w:val="00061A44"/>
    <w:rsid w:val="000A3399"/>
    <w:rsid w:val="000E252B"/>
    <w:rsid w:val="000F7040"/>
    <w:rsid w:val="00120792"/>
    <w:rsid w:val="0014325F"/>
    <w:rsid w:val="001755C4"/>
    <w:rsid w:val="001B24E6"/>
    <w:rsid w:val="0022591D"/>
    <w:rsid w:val="002E40AA"/>
    <w:rsid w:val="003440D4"/>
    <w:rsid w:val="003729DC"/>
    <w:rsid w:val="003D58EC"/>
    <w:rsid w:val="004340DC"/>
    <w:rsid w:val="004625AE"/>
    <w:rsid w:val="004F59A0"/>
    <w:rsid w:val="00517247"/>
    <w:rsid w:val="00527D3C"/>
    <w:rsid w:val="005F31F4"/>
    <w:rsid w:val="006905D2"/>
    <w:rsid w:val="006A4444"/>
    <w:rsid w:val="006E0E28"/>
    <w:rsid w:val="007026B7"/>
    <w:rsid w:val="007257D2"/>
    <w:rsid w:val="007511C3"/>
    <w:rsid w:val="007A31CD"/>
    <w:rsid w:val="007D2F3B"/>
    <w:rsid w:val="007E7256"/>
    <w:rsid w:val="00842EEB"/>
    <w:rsid w:val="0094256A"/>
    <w:rsid w:val="0097598B"/>
    <w:rsid w:val="009C113D"/>
    <w:rsid w:val="00A94CE0"/>
    <w:rsid w:val="00B30FAC"/>
    <w:rsid w:val="00B606D1"/>
    <w:rsid w:val="00B943EC"/>
    <w:rsid w:val="00B95559"/>
    <w:rsid w:val="00BB6CDE"/>
    <w:rsid w:val="00C518DB"/>
    <w:rsid w:val="00CD0F79"/>
    <w:rsid w:val="00CF2B98"/>
    <w:rsid w:val="00D31504"/>
    <w:rsid w:val="00D70245"/>
    <w:rsid w:val="00D95B62"/>
    <w:rsid w:val="00DC02B3"/>
    <w:rsid w:val="00E1458F"/>
    <w:rsid w:val="00E2305D"/>
    <w:rsid w:val="00EF0193"/>
    <w:rsid w:val="00F032C8"/>
    <w:rsid w:val="00F32690"/>
    <w:rsid w:val="00F462EE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D4ABD"/>
  <w15:docId w15:val="{AF3972DF-1FDC-45D3-B8B1-5ED4462A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color w:val="534F70"/>
        <w:sz w:val="22"/>
        <w:szCs w:val="22"/>
        <w:highlight w:val="white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ind w:left="-17"/>
      <w:outlineLvl w:val="1"/>
    </w:pPr>
    <w:rPr>
      <w:rFonts w:ascii="Montserrat SemiBold" w:eastAsia="Montserrat SemiBold" w:hAnsi="Montserrat SemiBold" w:cs="Montserrat SemiBold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line="240" w:lineRule="auto"/>
      <w:outlineLvl w:val="2"/>
    </w:pPr>
    <w:rPr>
      <w:rFonts w:ascii="Roboto" w:eastAsia="Roboto" w:hAnsi="Roboto" w:cs="Roboto"/>
      <w:b/>
      <w:color w:val="E01B84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outlineLvl w:val="3"/>
    </w:pPr>
    <w:rPr>
      <w:rFonts w:ascii="Roboto" w:eastAsia="Roboto" w:hAnsi="Roboto" w:cs="Roboto"/>
      <w:b/>
      <w:color w:val="6D64E8"/>
      <w:sz w:val="40"/>
      <w:szCs w:val="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400" w:line="240" w:lineRule="auto"/>
    </w:pPr>
    <w:rPr>
      <w:rFonts w:ascii="Roboto" w:eastAsia="Roboto" w:hAnsi="Roboto" w:cs="Roboto"/>
      <w:color w:val="283592"/>
      <w:sz w:val="68"/>
      <w:szCs w:val="68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rFonts w:ascii="Roboto" w:eastAsia="Roboto" w:hAnsi="Roboto" w:cs="Roboto"/>
      <w:color w:val="E01B84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955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0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A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E0E2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4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444"/>
  </w:style>
  <w:style w:type="paragraph" w:styleId="Footer">
    <w:name w:val="footer"/>
    <w:basedOn w:val="Normal"/>
    <w:link w:val="FooterChar"/>
    <w:uiPriority w:val="99"/>
    <w:unhideWhenUsed/>
    <w:rsid w:val="006A44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444"/>
  </w:style>
  <w:style w:type="character" w:styleId="UnresolvedMention">
    <w:name w:val="Unresolved Mention"/>
    <w:basedOn w:val="DefaultParagraphFont"/>
    <w:uiPriority w:val="99"/>
    <w:semiHidden/>
    <w:unhideWhenUsed/>
    <w:rsid w:val="00CD0F7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F0193"/>
    <w:pPr>
      <w:widowControl w:val="0"/>
      <w:autoSpaceDE w:val="0"/>
      <w:autoSpaceDN w:val="0"/>
      <w:spacing w:line="240" w:lineRule="auto"/>
    </w:pPr>
    <w:rPr>
      <w:rFonts w:ascii="Sun Life Sans Regular" w:eastAsia="Sun Life Sans Regular" w:hAnsi="Sun Life Sans Regular" w:cs="Sun Life Sans Regular"/>
      <w:color w:val="auto"/>
      <w:highlight w:val="none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F0193"/>
    <w:rPr>
      <w:rFonts w:ascii="Sun Life Sans Regular" w:eastAsia="Sun Life Sans Regular" w:hAnsi="Sun Life Sans Regular" w:cs="Sun Life Sans Regular"/>
      <w:color w:val="auto"/>
      <w:highlight w:val="none"/>
      <w:lang w:val="en-US" w:eastAsia="en-US"/>
    </w:rPr>
  </w:style>
  <w:style w:type="paragraph" w:styleId="Revision">
    <w:name w:val="Revision"/>
    <w:hidden/>
    <w:uiPriority w:val="99"/>
    <w:semiHidden/>
    <w:rsid w:val="00E2305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6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life.ca/workplace/fr/group-benefits/fraud-risk-mgm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nlife.ca/workplace/fr/group-benefits/fraud-risk-mgm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i6J8nEA+YA7HOKD7cyYUEEG+sw==">AMUW2mUySpP5Z4Kv+6jpuuPU7alS+t3v+aUhEd9ccn03ihT8V6O2zl3ha+fIXflr5c6Zo9iekGQE34IuRl+C0oIDgUSHlFTSEch0B9Oz2YJcdOALli5Tq8GxEm07t0jN7/WBwggcmdgF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Life Financial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Akemi De Castro</dc:creator>
  <cp:lastModifiedBy>Dan Mo</cp:lastModifiedBy>
  <cp:revision>4</cp:revision>
  <dcterms:created xsi:type="dcterms:W3CDTF">2023-11-03T14:55:00Z</dcterms:created>
  <dcterms:modified xsi:type="dcterms:W3CDTF">2023-11-07T18:46:00Z</dcterms:modified>
</cp:coreProperties>
</file>